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r>
        <w:rPr>
          <w:rFonts w:hint="eastAsia" w:ascii="仿宋" w:hAnsi="仿宋" w:eastAsia="仿宋" w:cs="仿宋"/>
          <w:sz w:val="36"/>
          <w:szCs w:val="36"/>
        </w:rPr>
        <w:t>询价邀请函</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四川省</w:t>
      </w:r>
      <w:r>
        <w:rPr>
          <w:rFonts w:hint="eastAsia" w:ascii="仿宋" w:hAnsi="仿宋" w:eastAsia="仿宋" w:cs="仿宋"/>
          <w:sz w:val="32"/>
          <w:szCs w:val="32"/>
          <w:lang w:eastAsia="zh-CN"/>
        </w:rPr>
        <w:t>政府政务服务和公共资源交易服务中心（以下简称“省中心”）</w:t>
      </w:r>
      <w:r>
        <w:rPr>
          <w:rFonts w:hint="eastAsia" w:ascii="仿宋" w:hAnsi="仿宋" w:eastAsia="仿宋" w:cs="仿宋"/>
          <w:sz w:val="32"/>
          <w:szCs w:val="32"/>
        </w:rPr>
        <w:t>拟对</w:t>
      </w:r>
      <w:r>
        <w:rPr>
          <w:rFonts w:hint="eastAsia" w:ascii="仿宋" w:hAnsi="仿宋" w:eastAsia="仿宋" w:cs="仿宋"/>
          <w:sz w:val="32"/>
          <w:szCs w:val="32"/>
          <w:lang w:val="en-US" w:eastAsia="zh-CN"/>
        </w:rPr>
        <w:t>排号机购置项目</w:t>
      </w:r>
      <w:r>
        <w:rPr>
          <w:rFonts w:hint="eastAsia" w:ascii="仿宋" w:hAnsi="仿宋" w:eastAsia="仿宋" w:cs="仿宋"/>
          <w:sz w:val="32"/>
          <w:szCs w:val="32"/>
        </w:rPr>
        <w:t>采用询价</w:t>
      </w:r>
      <w:r>
        <w:rPr>
          <w:rFonts w:hint="eastAsia" w:ascii="仿宋" w:hAnsi="仿宋" w:eastAsia="仿宋" w:cs="仿宋"/>
          <w:sz w:val="32"/>
          <w:szCs w:val="32"/>
          <w:lang w:eastAsia="zh-CN"/>
        </w:rPr>
        <w:t>方式</w:t>
      </w:r>
      <w:r>
        <w:rPr>
          <w:rFonts w:hint="eastAsia" w:ascii="仿宋" w:hAnsi="仿宋" w:eastAsia="仿宋" w:cs="仿宋"/>
          <w:sz w:val="32"/>
          <w:szCs w:val="32"/>
        </w:rPr>
        <w:t>进行采购。现邀请符合资格条件的供应商就排号机购置项目提交</w:t>
      </w:r>
      <w:r>
        <w:rPr>
          <w:rFonts w:hint="eastAsia" w:ascii="仿宋" w:hAnsi="仿宋" w:eastAsia="仿宋" w:cs="仿宋"/>
          <w:sz w:val="32"/>
          <w:szCs w:val="32"/>
          <w:lang w:val="en-US" w:eastAsia="zh-CN"/>
        </w:rPr>
        <w:t>询价响应</w:t>
      </w:r>
      <w:r>
        <w:rPr>
          <w:rFonts w:hint="eastAsia" w:ascii="仿宋" w:hAnsi="仿宋" w:eastAsia="仿宋" w:cs="仿宋"/>
          <w:sz w:val="32"/>
          <w:szCs w:val="32"/>
        </w:rPr>
        <w:t>文件</w:t>
      </w:r>
      <w:r>
        <w:rPr>
          <w:rFonts w:hint="eastAsia" w:ascii="仿宋" w:hAnsi="仿宋" w:eastAsia="仿宋" w:cs="仿宋"/>
          <w:sz w:val="32"/>
          <w:szCs w:val="32"/>
          <w:lang w:eastAsia="zh-CN"/>
        </w:rPr>
        <w:t>，最高限价均为</w:t>
      </w:r>
      <w:r>
        <w:rPr>
          <w:rFonts w:hint="eastAsia" w:ascii="仿宋" w:hAnsi="仿宋" w:eastAsia="仿宋" w:cs="仿宋"/>
          <w:sz w:val="32"/>
          <w:szCs w:val="32"/>
          <w:lang w:val="en-US" w:eastAsia="zh-CN"/>
        </w:rPr>
        <w:t>5.63万元，服务时间和地点、付款方式均以合同约定为准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采购项目名称：排号机购置项目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询价采购内容：</w:t>
      </w:r>
      <w:r>
        <w:rPr>
          <w:rFonts w:hint="eastAsia" w:ascii="仿宋" w:hAnsi="仿宋" w:eastAsia="仿宋" w:cs="仿宋"/>
          <w:sz w:val="32"/>
          <w:szCs w:val="32"/>
          <w:lang w:eastAsia="zh-CN"/>
        </w:rPr>
        <w:t>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合格的供应商资格条件: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sz w:val="32"/>
          <w:szCs w:val="32"/>
        </w:rPr>
        <w:t>（6）法律、行政法规规定的其他条件。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四、供应商应提交的响应文件内容：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报价明细</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）承诺函（格式自拟）；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）营业执照或统一社会信用代码证；</w:t>
      </w:r>
      <w:r>
        <w:rPr>
          <w:rFonts w:hint="eastAsia" w:ascii="仿宋" w:hAnsi="仿宋" w:eastAsia="仿宋" w:cs="仿宋"/>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）供应商为法定代表人参与询价的需提供法定代表人身份证明原件（格式自拟）、本人身份证复印件或者扫描件；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）供应商非法定代表人参与询价的需提供法定代表人授权书原件及法定代表人及被授权代表身份证复印件或者扫描件；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以上资料均需要纸质原件并加盖鲜章。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供应商递交报价文件截止时间：20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val="en-US" w:eastAsia="zh-CN"/>
        </w:rPr>
        <w:t>1</w:t>
      </w:r>
      <w:r>
        <w:rPr>
          <w:rFonts w:hint="eastAsia" w:ascii="仿宋" w:hAnsi="仿宋" w:eastAsia="仿宋" w:cs="仿宋"/>
          <w:sz w:val="32"/>
          <w:szCs w:val="32"/>
        </w:rPr>
        <w:t>0：00（北京时间）。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递交报价文件地点</w:t>
      </w:r>
      <w:r>
        <w:rPr>
          <w:rFonts w:hint="eastAsia" w:ascii="仿宋" w:hAnsi="仿宋" w:eastAsia="仿宋" w:cs="仿宋"/>
          <w:sz w:val="32"/>
          <w:szCs w:val="32"/>
          <w:lang w:val="en-US" w:eastAsia="zh-CN"/>
        </w:rPr>
        <w:t>及联系人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四川省成都市青羊区鼓楼南街101号（丰德成达中心10层）1005室。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联系人：郭老师</w:t>
      </w:r>
      <w:r>
        <w:rPr>
          <w:rFonts w:hint="eastAsia" w:ascii="仿宋" w:hAnsi="仿宋" w:eastAsia="仿宋" w:cs="仿宋"/>
          <w:sz w:val="32"/>
          <w:szCs w:val="32"/>
          <w:lang w:val="en-US" w:eastAsia="zh-CN"/>
        </w:rPr>
        <w:t xml:space="preserve"> ，联系电话</w:t>
      </w:r>
      <w:r>
        <w:rPr>
          <w:rFonts w:hint="eastAsia" w:ascii="仿宋" w:hAnsi="仿宋" w:eastAsia="仿宋" w:cs="仿宋"/>
          <w:sz w:val="32"/>
          <w:szCs w:val="32"/>
          <w:lang w:eastAsia="zh-CN"/>
        </w:rPr>
        <w:t>：028-86953169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四川省政府政务服务和公共资源交易服务中心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2024年5月24日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sz w:val="32"/>
          <w:szCs w:val="32"/>
          <w:lang w:eastAsia="zh-CN"/>
        </w:rPr>
      </w:pPr>
    </w:p>
    <w:p>
      <w:pPr>
        <w:pStyle w:val="2"/>
        <w:rPr>
          <w:rFonts w:hint="eastAsia"/>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pPr>
        <w:pStyle w:val="3"/>
        <w:pageBreakBefore w:val="0"/>
        <w:widowControl w:val="0"/>
        <w:numPr>
          <w:ilvl w:val="0"/>
          <w:numId w:val="0"/>
        </w:numPr>
        <w:kinsoku/>
        <w:wordWrap/>
        <w:overflowPunct/>
        <w:topLinePunct w:val="0"/>
        <w:autoSpaceDE/>
        <w:autoSpaceDN/>
        <w:bidi w:val="0"/>
        <w:adjustRightInd/>
        <w:snapToGrid/>
        <w:spacing w:before="0" w:after="0"/>
        <w:jc w:val="center"/>
        <w:textAlignment w:val="auto"/>
        <w:rPr>
          <w:rFonts w:hint="default" w:ascii="黑体" w:hAnsi="黑体" w:eastAsia="黑体" w:cs="黑体"/>
          <w:b w:val="0"/>
          <w:bCs w:val="0"/>
          <w:color w:val="000000"/>
          <w:sz w:val="44"/>
          <w:szCs w:val="44"/>
          <w:lang w:val="en-US" w:eastAsia="zh-CN"/>
        </w:rPr>
      </w:pPr>
      <w:r>
        <w:rPr>
          <w:rFonts w:hint="eastAsia" w:ascii="黑体" w:hAnsi="黑体" w:eastAsia="黑体" w:cs="黑体"/>
          <w:b w:val="0"/>
          <w:bCs w:val="0"/>
          <w:color w:val="000000"/>
          <w:sz w:val="44"/>
          <w:szCs w:val="44"/>
          <w:lang w:val="en-US" w:eastAsia="zh-CN"/>
        </w:rPr>
        <w:t>项目需求及技术参数</w:t>
      </w:r>
    </w:p>
    <w:p>
      <w:pPr>
        <w:pStyle w:val="3"/>
        <w:pageBreakBefore w:val="0"/>
        <w:widowControl w:val="0"/>
        <w:numPr>
          <w:ilvl w:val="0"/>
          <w:numId w:val="0"/>
        </w:numPr>
        <w:kinsoku/>
        <w:wordWrap/>
        <w:overflowPunct/>
        <w:topLinePunct w:val="0"/>
        <w:autoSpaceDE/>
        <w:autoSpaceDN/>
        <w:bidi w:val="0"/>
        <w:adjustRightInd/>
        <w:snapToGrid/>
        <w:spacing w:before="0" w:after="0"/>
        <w:textAlignment w:val="auto"/>
        <w:rPr>
          <w:rFonts w:ascii="宋体" w:hAnsi="宋体"/>
          <w:sz w:val="36"/>
          <w:szCs w:val="36"/>
        </w:rPr>
      </w:pPr>
      <w:r>
        <w:rPr>
          <w:rFonts w:hint="eastAsia" w:ascii="黑体" w:hAnsi="黑体" w:eastAsia="黑体" w:cs="黑体"/>
          <w:b w:val="0"/>
          <w:bCs w:val="0"/>
          <w:color w:val="000000"/>
          <w:sz w:val="32"/>
          <w:lang w:val="en-US" w:eastAsia="zh-CN"/>
        </w:rPr>
        <w:t>一、</w:t>
      </w:r>
      <w:r>
        <w:rPr>
          <w:rFonts w:hint="eastAsia" w:ascii="黑体" w:hAnsi="黑体" w:eastAsia="黑体" w:cs="黑体"/>
          <w:b w:val="0"/>
          <w:bCs w:val="0"/>
          <w:color w:val="000000"/>
          <w:sz w:val="32"/>
        </w:rPr>
        <w:t>项目概述</w:t>
      </w:r>
      <w:bookmarkStart w:id="0" w:name="_GoBack"/>
      <w:bookmarkEnd w:id="0"/>
    </w:p>
    <w:p>
      <w:pPr>
        <w:pStyle w:val="3"/>
        <w:pageBreakBefore w:val="0"/>
        <w:widowControl w:val="0"/>
        <w:numPr>
          <w:ilvl w:val="0"/>
          <w:numId w:val="0"/>
        </w:numPr>
        <w:kinsoku/>
        <w:wordWrap/>
        <w:overflowPunct/>
        <w:topLinePunct w:val="0"/>
        <w:autoSpaceDE/>
        <w:autoSpaceDN/>
        <w:bidi w:val="0"/>
        <w:adjustRightInd/>
        <w:snapToGrid/>
        <w:spacing w:before="0" w:after="0"/>
        <w:ind w:firstLine="640" w:firstLineChars="200"/>
        <w:textAlignment w:val="auto"/>
        <w:rPr>
          <w:rFonts w:ascii="宋体" w:hAnsi="宋体"/>
          <w:sz w:val="36"/>
          <w:szCs w:val="36"/>
        </w:rPr>
      </w:pPr>
      <w:r>
        <w:rPr>
          <w:rFonts w:hint="eastAsia" w:ascii="Times New Roman" w:hAnsi="Times New Roman" w:eastAsia="仿宋" w:cs="仿宋"/>
          <w:b w:val="0"/>
          <w:bCs w:val="0"/>
          <w:kern w:val="0"/>
          <w:sz w:val="32"/>
          <w:szCs w:val="32"/>
          <w:lang w:val="en-US" w:eastAsia="zh-CN" w:bidi="ar"/>
        </w:rPr>
        <w:t>省政务服务大厅现有排号机设备老旧，已不适应办事群众的需求，为向办事群众提供高效、便捷的排号服务，拟采购两台排号机。根据年初预算，该项目费用为5.63万，建议由办公室按照内部采购程序采用询价方式采购。</w:t>
      </w:r>
    </w:p>
    <w:p>
      <w:pPr>
        <w:pageBreakBefore w:val="0"/>
        <w:widowControl w:val="0"/>
        <w:kinsoku/>
        <w:wordWrap/>
        <w:overflowPunct/>
        <w:topLinePunct w:val="0"/>
        <w:autoSpaceDE/>
        <w:autoSpaceDN/>
        <w:bidi w:val="0"/>
        <w:adjustRightInd/>
        <w:snapToGrid/>
        <w:spacing w:after="0"/>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二、参数要求</w:t>
      </w:r>
    </w:p>
    <w:tbl>
      <w:tblPr>
        <w:tblStyle w:val="6"/>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67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1029" w:type="dxa"/>
          </w:tcPr>
          <w:p>
            <w:pPr>
              <w:pStyle w:val="13"/>
              <w:jc w:val="center"/>
              <w:rPr>
                <w:rFonts w:hint="eastAsia" w:ascii="楷体" w:hAnsi="楷体" w:eastAsia="楷体" w:cs="楷体"/>
                <w:sz w:val="36"/>
                <w:szCs w:val="36"/>
                <w:vertAlign w:val="baseline"/>
                <w:lang w:val="en-US" w:eastAsia="zh-CN"/>
              </w:rPr>
            </w:pPr>
            <w:r>
              <w:rPr>
                <w:rFonts w:hint="eastAsia" w:ascii="楷体" w:hAnsi="楷体" w:eastAsia="楷体" w:cs="楷体"/>
                <w:sz w:val="36"/>
                <w:szCs w:val="36"/>
                <w:vertAlign w:val="baseline"/>
                <w:lang w:val="en-US" w:eastAsia="zh-CN"/>
              </w:rPr>
              <w:t>序号</w:t>
            </w:r>
          </w:p>
        </w:tc>
        <w:tc>
          <w:tcPr>
            <w:tcW w:w="6720" w:type="dxa"/>
          </w:tcPr>
          <w:p>
            <w:pPr>
              <w:pStyle w:val="13"/>
              <w:jc w:val="center"/>
              <w:rPr>
                <w:rFonts w:hint="eastAsia" w:ascii="楷体" w:hAnsi="楷体" w:eastAsia="楷体" w:cs="楷体"/>
                <w:sz w:val="36"/>
                <w:szCs w:val="36"/>
                <w:vertAlign w:val="baseline"/>
                <w:lang w:val="en-US" w:eastAsia="zh-CN"/>
              </w:rPr>
            </w:pPr>
            <w:r>
              <w:rPr>
                <w:rFonts w:hint="eastAsia" w:ascii="楷体" w:hAnsi="楷体" w:eastAsia="楷体" w:cs="楷体"/>
                <w:sz w:val="36"/>
                <w:szCs w:val="36"/>
                <w:vertAlign w:val="baseline"/>
                <w:lang w:val="en-US" w:eastAsia="zh-CN"/>
              </w:rPr>
              <w:t>参数要求</w:t>
            </w:r>
          </w:p>
        </w:tc>
        <w:tc>
          <w:tcPr>
            <w:tcW w:w="1245" w:type="dxa"/>
          </w:tcPr>
          <w:p>
            <w:pPr>
              <w:pStyle w:val="13"/>
              <w:jc w:val="center"/>
              <w:rPr>
                <w:rFonts w:hint="eastAsia" w:ascii="楷体" w:hAnsi="楷体" w:eastAsia="楷体" w:cs="楷体"/>
                <w:sz w:val="36"/>
                <w:szCs w:val="36"/>
                <w:vertAlign w:val="baseline"/>
                <w:lang w:val="en-US" w:eastAsia="zh-CN"/>
              </w:rPr>
            </w:pPr>
            <w:r>
              <w:rPr>
                <w:rFonts w:hint="eastAsia" w:ascii="楷体" w:hAnsi="楷体" w:eastAsia="楷体" w:cs="楷体"/>
                <w:sz w:val="36"/>
                <w:szCs w:val="36"/>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1</w:t>
            </w:r>
          </w:p>
        </w:tc>
        <w:tc>
          <w:tcPr>
            <w:tcW w:w="6720" w:type="dxa"/>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 xml:space="preserve">立式机柜：冷轧钢板，金属烤漆；                                  </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2</w:t>
            </w:r>
          </w:p>
        </w:tc>
        <w:tc>
          <w:tcPr>
            <w:tcW w:w="6720" w:type="dxa"/>
            <w:vAlign w:val="top"/>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工业级主板，CPU≥i5 12代，内存≥8GB，容量≥128GBSSD；</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3</w:t>
            </w:r>
          </w:p>
        </w:tc>
        <w:tc>
          <w:tcPr>
            <w:tcW w:w="6720" w:type="dxa"/>
            <w:vAlign w:val="top"/>
          </w:tcPr>
          <w:p>
            <w:pPr>
              <w:pStyle w:val="13"/>
              <w:jc w:val="both"/>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 xml:space="preserve">触摸屏≥43寸多点触摸电容屏；  </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4</w:t>
            </w:r>
          </w:p>
        </w:tc>
        <w:tc>
          <w:tcPr>
            <w:tcW w:w="6720" w:type="dxa"/>
            <w:vAlign w:val="top"/>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 xml:space="preserve">分辨率：≥1080*1920；   </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5</w:t>
            </w:r>
          </w:p>
        </w:tc>
        <w:tc>
          <w:tcPr>
            <w:tcW w:w="6720" w:type="dxa"/>
            <w:vAlign w:val="top"/>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集成小票打印机：打印机打印寿命：≥150km，打印速度：≥200mm/sec，打印纸宽：≤80mm ；</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6</w:t>
            </w:r>
          </w:p>
        </w:tc>
        <w:tc>
          <w:tcPr>
            <w:tcW w:w="6720" w:type="dxa"/>
            <w:vAlign w:val="top"/>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集成身份证（含外国人居住证）阅读器，支持刷身份证（含外国人居住证）验证取号；</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7</w:t>
            </w:r>
          </w:p>
        </w:tc>
        <w:tc>
          <w:tcPr>
            <w:tcW w:w="6720" w:type="dxa"/>
            <w:vAlign w:val="top"/>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集成二维码扫描码器</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8</w:t>
            </w:r>
          </w:p>
        </w:tc>
        <w:tc>
          <w:tcPr>
            <w:tcW w:w="6720" w:type="dxa"/>
            <w:vAlign w:val="top"/>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集成社保卡读卡器</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9</w:t>
            </w:r>
          </w:p>
        </w:tc>
        <w:tc>
          <w:tcPr>
            <w:tcW w:w="6720" w:type="dxa"/>
            <w:vAlign w:val="top"/>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网络接口：提供RJ45网络接入，可扩展WIFI网络接入。</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pPr>
              <w:pStyle w:val="13"/>
              <w:jc w:val="center"/>
              <w:rPr>
                <w:rFonts w:hint="eastAsia" w:ascii="Times New Roman" w:hAnsi="Times New Roman" w:eastAsia="仿宋" w:cs="仿宋"/>
                <w:b w:val="0"/>
                <w:bCs w:val="0"/>
                <w:color w:val="auto"/>
                <w:kern w:val="0"/>
                <w:sz w:val="32"/>
                <w:szCs w:val="32"/>
                <w:lang w:val="en-US" w:eastAsia="zh-CN" w:bidi="ar"/>
              </w:rPr>
            </w:pPr>
            <w:r>
              <w:rPr>
                <w:rFonts w:hint="eastAsia" w:ascii="Times New Roman" w:hAnsi="Times New Roman" w:eastAsia="仿宋" w:cs="仿宋"/>
                <w:b w:val="0"/>
                <w:bCs w:val="0"/>
                <w:color w:val="auto"/>
                <w:kern w:val="0"/>
                <w:sz w:val="32"/>
                <w:szCs w:val="32"/>
                <w:lang w:val="en-US" w:eastAsia="zh-CN" w:bidi="ar"/>
              </w:rPr>
              <w:t>10</w:t>
            </w:r>
          </w:p>
        </w:tc>
        <w:tc>
          <w:tcPr>
            <w:tcW w:w="6720" w:type="dxa"/>
            <w:vAlign w:val="top"/>
          </w:tcPr>
          <w:p>
            <w:pPr>
              <w:pStyle w:val="3"/>
              <w:rPr>
                <w:rFonts w:hint="eastAsia" w:ascii="Times New Roman" w:hAnsi="Times New Roman" w:eastAsia="仿宋" w:cs="仿宋"/>
                <w:b w:val="0"/>
                <w:bCs w:val="0"/>
                <w:color w:val="auto"/>
                <w:kern w:val="0"/>
                <w:sz w:val="32"/>
                <w:szCs w:val="32"/>
                <w:lang w:val="zh-CN" w:eastAsia="zh-CN" w:bidi="ar"/>
              </w:rPr>
            </w:pPr>
            <w:r>
              <w:rPr>
                <w:rFonts w:hint="eastAsia" w:ascii="Times New Roman" w:hAnsi="Times New Roman" w:eastAsia="仿宋" w:cs="仿宋"/>
                <w:b w:val="0"/>
                <w:bCs w:val="0"/>
                <w:color w:val="auto"/>
                <w:kern w:val="0"/>
                <w:sz w:val="32"/>
                <w:szCs w:val="32"/>
                <w:lang w:val="en-US" w:eastAsia="zh-CN" w:bidi="ar"/>
              </w:rPr>
              <w:t xml:space="preserve">质保一年 </w:t>
            </w:r>
          </w:p>
        </w:tc>
        <w:tc>
          <w:tcPr>
            <w:tcW w:w="1245" w:type="dxa"/>
          </w:tcPr>
          <w:p>
            <w:pPr>
              <w:pStyle w:val="13"/>
              <w:jc w:val="both"/>
              <w:rPr>
                <w:rFonts w:hint="eastAsia" w:ascii="Times New Roman" w:hAnsi="Times New Roman" w:eastAsia="仿宋" w:cs="仿宋"/>
                <w:b w:val="0"/>
                <w:bCs w:val="0"/>
                <w:color w:val="auto"/>
                <w:kern w:val="0"/>
                <w:sz w:val="32"/>
                <w:szCs w:val="32"/>
                <w:lang w:val="zh-CN" w:eastAsia="zh-CN" w:bidi="ar"/>
              </w:rPr>
            </w:pPr>
          </w:p>
        </w:tc>
      </w:tr>
    </w:tbl>
    <w:p>
      <w:pPr>
        <w:pStyle w:val="4"/>
        <w:ind w:left="0" w:leftChars="0" w:firstLine="0" w:firstLineChars="0"/>
        <w:rPr>
          <w:rFonts w:hint="eastAsia" w:ascii="仿宋" w:hAnsi="仿宋" w:eastAsia="仿宋" w:cs="仿宋"/>
          <w:lang w:val="en-US" w:eastAsia="zh-CN"/>
        </w:rPr>
      </w:pP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881AD5-0462-4C90-9A94-018F4AB615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embedRegular r:id="rId2" w:fontKey="{282466C7-3F68-4440-906E-39EF5574588E}"/>
  </w:font>
  <w:font w:name="方正仿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1D8CD0D4-D1B2-416B-BEBE-CD3E79F285A2}"/>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172A27"/>
    <w:rsid w:val="04094E02"/>
    <w:rsid w:val="05387516"/>
    <w:rsid w:val="0A26215F"/>
    <w:rsid w:val="15DD3B57"/>
    <w:rsid w:val="19097B9A"/>
    <w:rsid w:val="1E81151C"/>
    <w:rsid w:val="22073A0F"/>
    <w:rsid w:val="235953EA"/>
    <w:rsid w:val="251610A0"/>
    <w:rsid w:val="2BEE6015"/>
    <w:rsid w:val="2D5C35F6"/>
    <w:rsid w:val="3474193F"/>
    <w:rsid w:val="3DCF6BA5"/>
    <w:rsid w:val="3EB84E7A"/>
    <w:rsid w:val="41575967"/>
    <w:rsid w:val="47E147AD"/>
    <w:rsid w:val="489F054A"/>
    <w:rsid w:val="534D4B9C"/>
    <w:rsid w:val="57A4224B"/>
    <w:rsid w:val="5F1A00A0"/>
    <w:rsid w:val="649F58BE"/>
    <w:rsid w:val="6D421B5A"/>
    <w:rsid w:val="6DD03D63"/>
    <w:rsid w:val="6DD92460"/>
    <w:rsid w:val="7D32581D"/>
    <w:rsid w:val="E5FE0512"/>
    <w:rsid w:val="F3DFE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b/>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style>
  <w:style w:type="paragraph" w:styleId="4">
    <w:name w:val="Body Text First Indent"/>
    <w:basedOn w:val="2"/>
    <w:autoRedefine/>
    <w:qFormat/>
    <w:uiPriority w:val="0"/>
    <w:pPr>
      <w:ind w:firstLine="420" w:firstLineChars="100"/>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01"/>
    <w:basedOn w:val="7"/>
    <w:autoRedefine/>
    <w:qFormat/>
    <w:uiPriority w:val="0"/>
    <w:rPr>
      <w:rFonts w:hint="eastAsia" w:ascii="宋体" w:hAnsi="宋体" w:eastAsia="宋体" w:cs="宋体"/>
      <w:color w:val="000000"/>
      <w:sz w:val="22"/>
      <w:szCs w:val="22"/>
      <w:u w:val="none"/>
    </w:rPr>
  </w:style>
  <w:style w:type="character" w:customStyle="1" w:styleId="9">
    <w:name w:val="font21"/>
    <w:basedOn w:val="7"/>
    <w:autoRedefine/>
    <w:qFormat/>
    <w:uiPriority w:val="0"/>
    <w:rPr>
      <w:rFonts w:ascii="Arial" w:hAnsi="Arial" w:cs="Arial"/>
      <w:color w:val="000000"/>
      <w:sz w:val="22"/>
      <w:szCs w:val="22"/>
      <w:u w:val="none"/>
    </w:rPr>
  </w:style>
  <w:style w:type="character" w:customStyle="1" w:styleId="10">
    <w:name w:val="font11"/>
    <w:basedOn w:val="7"/>
    <w:autoRedefine/>
    <w:qFormat/>
    <w:uiPriority w:val="0"/>
    <w:rPr>
      <w:rFonts w:ascii="font-weight : 400" w:hAnsi="font-weight : 400" w:eastAsia="font-weight : 400" w:cs="font-weight : 400"/>
      <w:color w:val="000000"/>
      <w:sz w:val="22"/>
      <w:szCs w:val="22"/>
      <w:u w:val="none"/>
    </w:rPr>
  </w:style>
  <w:style w:type="table" w:customStyle="1" w:styleId="11">
    <w:name w:val="网格型1"/>
    <w:basedOn w:val="12"/>
    <w:autoRedefine/>
    <w:qFormat/>
    <w:uiPriority w:val="0"/>
    <w:pPr>
      <w:widowControl w:val="0"/>
      <w:jc w:val="both"/>
    </w:pPr>
  </w:style>
  <w:style w:type="table" w:customStyle="1" w:styleId="12">
    <w:name w:val="普通表格1"/>
    <w:autoRedefine/>
    <w:semiHidden/>
    <w:qFormat/>
    <w:uiPriority w:val="0"/>
  </w:style>
  <w:style w:type="paragraph" w:customStyle="1" w:styleId="13">
    <w:name w:val="Default"/>
    <w:autoRedefine/>
    <w:qFormat/>
    <w:uiPriority w:val="99"/>
    <w:pPr>
      <w:widowControl w:val="0"/>
      <w:autoSpaceDE w:val="0"/>
      <w:autoSpaceDN w:val="0"/>
      <w:adjustRightInd w:val="0"/>
      <w:spacing w:after="160" w:line="278"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11452</Words>
  <Characters>12281</Characters>
  <Lines>1</Lines>
  <Paragraphs>1</Paragraphs>
  <TotalTime>0</TotalTime>
  <ScaleCrop>false</ScaleCrop>
  <LinksUpToDate>false</LinksUpToDate>
  <CharactersWithSpaces>12499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2022-03-30T10:38:00Z</dcterms:created>
  <dc:creator>小郭</dc:creator>
  <cp:lastModifiedBy>请叫我小郭</cp:lastModifiedBy>
  <cp:lastPrinted>2022-11-15T02:56:00Z</cp:lastPrinted>
  <dcterms:modified xsi:type="dcterms:W3CDTF">2024-05-24T01:26:03Z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896FEF6B72114192A9DD1726FE793DD8_13</vt:lpwstr>
  </property>
</Properties>
</file>