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D6889">
      <w:pPr>
        <w:jc w:val="center"/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7396CF1">
      <w:pPr>
        <w:jc w:val="center"/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3382413">
      <w:pPr>
        <w:jc w:val="center"/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D73A19B">
      <w:pPr>
        <w:jc w:val="center"/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9C42C99">
      <w:pPr>
        <w:jc w:val="center"/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hAnsi="方正小标宋" w:eastAsia="方正小标宋" w:cs="方正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询价邀请函</w:t>
      </w:r>
    </w:p>
    <w:p w14:paraId="2B10CA21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B9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政府政务服务和公共资源交易服务中心（以下简称“省中心”）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矿业权出让公证服务项目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采用询价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进行采购。现邀请符合资格条件的供应商就下述采购项目提交报价文件。</w:t>
      </w:r>
    </w:p>
    <w:p w14:paraId="3CAFB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矿业权出让公证服务采购项目。</w:t>
      </w:r>
    </w:p>
    <w:p w14:paraId="1B8BDEA4">
      <w:pPr>
        <w:pStyle w:val="7"/>
        <w:ind w:left="0" w:leftChars="0" w:firstLine="640" w:firstLineChars="200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询价采购内容：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服务要求详见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847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三、最高限价：（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采用招标方式出让的矿业权出让活动监督类公证事项，公证费按公证机构实际公证服务时间计算，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元/小时；（2）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采用拍卖、挂牌方式出让的矿业权出让活动监督类公证事项，公证费按交易场次计算，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元/场。（报价规则：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招标方式报价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%+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拍卖、挂牌方式报价*30%=最终报价）</w:t>
      </w:r>
    </w:p>
    <w:p w14:paraId="21EF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合格的供应商资格条件:</w:t>
      </w:r>
    </w:p>
    <w:p w14:paraId="052D0105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1.具有独立承担民事责任的能力；</w:t>
      </w:r>
    </w:p>
    <w:p w14:paraId="77CC1728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2.具有良好的商业信誉和健全的财务会计制度；</w:t>
      </w:r>
    </w:p>
    <w:p w14:paraId="255BB14F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3.具有履行合同所必需的设备和专业技术能力；</w:t>
      </w:r>
    </w:p>
    <w:p w14:paraId="2EEAD696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4.有依法缴纳税收和社会保障资金的良好记录；</w:t>
      </w:r>
    </w:p>
    <w:p w14:paraId="01ADC704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5.参加本次政府采购活动前三年内，在经营活动中没有重大违法记录。</w:t>
      </w:r>
    </w:p>
    <w:p w14:paraId="40AD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五、供应商应提交的响应文件内容：</w:t>
      </w:r>
    </w:p>
    <w:p w14:paraId="247C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报价函（格式自拟）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 w14:paraId="5DB6F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）承诺函（格式自拟）；</w:t>
      </w:r>
    </w:p>
    <w:p w14:paraId="32E2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）事业单位法人证书（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578FA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（4）至少两名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公证员执业证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0B9F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）供应商为法定代表人参与询价的需提供法定代表人身份证明原件（格式自拟）、本人身份证复印件或者扫描件；</w:t>
      </w:r>
    </w:p>
    <w:p w14:paraId="327A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）供应商非法定代表人参与询价的需提供法定代表人授权书原件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（格式自拟）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及法定代表人及被授权代表身份证复印件或者扫描件；</w:t>
      </w:r>
    </w:p>
    <w:p w14:paraId="38FE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以上资料均需加盖鲜章。</w:t>
      </w:r>
    </w:p>
    <w:p w14:paraId="2139F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供应商递交报价文件截止时间：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0：00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8EC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七、现场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递交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报价文件地点：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成都市鼓楼南街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ADB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联系人（收件人）：郭韩斌     联系电话：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028-86953169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E332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5ED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64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四川省政府政务服务和公共资源交易服务中心                 </w:t>
      </w:r>
    </w:p>
    <w:p w14:paraId="61EE7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0E29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C50CD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9A5719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2880F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42BDEF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7A9875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2ACF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矿业权出让公证服务项目采购需求</w:t>
      </w:r>
    </w:p>
    <w:p w14:paraId="49198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6F397AE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1" w:leftChars="10" w:firstLine="614" w:firstLineChars="192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一、服务内容及范围​</w:t>
      </w:r>
    </w:p>
    <w:p w14:paraId="775182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1" w:leftChars="10" w:firstLine="614" w:firstLineChars="192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公证机构需为四川省政府政务服务和公共资源交易服务中心（以下简称“省中心”）组织实施的矿业权出让活动（包括招标、拍卖、挂牌出让方式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及其他相关事项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提供全程法律公证服务，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并出具公证文书，协助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配合相关部门完成应履行的职责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544F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1" w:leftChars="10" w:firstLine="614" w:firstLineChars="192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二、服务要求​</w:t>
      </w:r>
    </w:p>
    <w:p w14:paraId="2854098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服务期限：自签订合同之日起，服务期三年。​</w:t>
      </w:r>
    </w:p>
    <w:p w14:paraId="5A2DCE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人员要求：公证机构须指派至少两名持有有效执业证书的公证员，按照法律规定的程序办理省中心申办的公证事项。​</w:t>
      </w:r>
    </w:p>
    <w:p w14:paraId="092F39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联络机制：公证机构需指定固定人员作为联络人，负责与省中心的日常协调沟通、承接公证申请等事宜。若联络人员发生变动，需及时书面告知省中心，并提供相应的变更授权文件。</w:t>
      </w:r>
    </w:p>
    <w:p w14:paraId="0306F8D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服务响应：省中心有公证需求时，将提前三个工作日告知公证机构联络人。若在出让项目报名结束后达不到交易条件，省中心将在交易前一个工作日告知公证机构。​</w:t>
      </w:r>
    </w:p>
    <w:p w14:paraId="585DEBB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1" w:leftChars="10" w:firstLine="614" w:firstLineChars="192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三、费用标准</w:t>
      </w:r>
    </w:p>
    <w:p w14:paraId="5BC670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（一）采用招标方式出让的矿业权出让活动监督类公证事项，公证费按公证机构实际公证服务时间计算，每小时不超过人民币壹仟伍佰元整，不足1小时按1小时计算。​</w:t>
      </w:r>
    </w:p>
    <w:p w14:paraId="1A6589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（二）采用拍卖、挂牌方式出让的矿业权出让活动监督类公证事项，公证费按交易场次计算，每场不超过人民币贰仟伍佰元整。</w:t>
      </w:r>
    </w:p>
    <w:p w14:paraId="1AB4BF0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（三）合同履行期间，上述费用标准保持不变。​</w:t>
      </w:r>
    </w:p>
    <w:p w14:paraId="2BD0B0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1" w:leftChars="10" w:firstLine="614" w:firstLineChars="192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四、支付方式</w:t>
      </w:r>
    </w:p>
    <w:p w14:paraId="6D3834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3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证费按项目结算支付。每个项目交易结束后20个工作日内，由公证机构开具相应的等额合法有效的增值税发票，省中心在收到发票后进行款项支付。若因财政资金拨付迟延等原因造成付款延误的，不视为违约，省中心在财政资金到位后及时支付。​</w:t>
      </w:r>
    </w:p>
    <w:p w14:paraId="07B8D36D">
      <w:pPr>
        <w:rPr>
          <w:rFonts w:hint="default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jAyMDkxNzg0NjkxYmMxZjlhNmE1ZjZiYjlmY2UifQ=="/>
  </w:docVars>
  <w:rsids>
    <w:rsidRoot w:val="00172A27"/>
    <w:rsid w:val="00646E32"/>
    <w:rsid w:val="051629C7"/>
    <w:rsid w:val="0A0B3C13"/>
    <w:rsid w:val="154138FB"/>
    <w:rsid w:val="15DD3B57"/>
    <w:rsid w:val="17326225"/>
    <w:rsid w:val="19097B9A"/>
    <w:rsid w:val="1A913606"/>
    <w:rsid w:val="1DF74584"/>
    <w:rsid w:val="22073A0F"/>
    <w:rsid w:val="235953EA"/>
    <w:rsid w:val="2BEE6015"/>
    <w:rsid w:val="2D5C35F6"/>
    <w:rsid w:val="356C2512"/>
    <w:rsid w:val="36DD0D09"/>
    <w:rsid w:val="3DCF6BA5"/>
    <w:rsid w:val="4167421F"/>
    <w:rsid w:val="42AE547A"/>
    <w:rsid w:val="4466123F"/>
    <w:rsid w:val="47E147AD"/>
    <w:rsid w:val="4FFB4AD8"/>
    <w:rsid w:val="571C57F3"/>
    <w:rsid w:val="57A4224B"/>
    <w:rsid w:val="59922835"/>
    <w:rsid w:val="5B3343F3"/>
    <w:rsid w:val="649F58BE"/>
    <w:rsid w:val="65357580"/>
    <w:rsid w:val="66DD009D"/>
    <w:rsid w:val="6A4F3280"/>
    <w:rsid w:val="6E2402FF"/>
    <w:rsid w:val="6EF50C25"/>
    <w:rsid w:val="71116E10"/>
    <w:rsid w:val="72027893"/>
    <w:rsid w:val="73404A89"/>
    <w:rsid w:val="77073641"/>
    <w:rsid w:val="7796239E"/>
    <w:rsid w:val="E5FE0512"/>
    <w:rsid w:val="F3DF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0" w:beforeAutospacing="0" w:line="560" w:lineRule="exact"/>
      <w:ind w:firstLine="640"/>
      <w:outlineLvl w:val="0"/>
    </w:pPr>
    <w:rPr>
      <w:rFonts w:ascii="黑体" w:hAnsi="黑体" w:eastAsia="黑体" w:cs="黑体"/>
      <w:sz w:val="32"/>
      <w:szCs w:val="32"/>
    </w:rPr>
  </w:style>
  <w:style w:type="paragraph" w:styleId="4">
    <w:name w:val="heading 2"/>
    <w:basedOn w:val="1"/>
    <w:next w:val="3"/>
    <w:qFormat/>
    <w:uiPriority w:val="9"/>
    <w:pPr>
      <w:spacing w:before="0" w:beforeAutospacing="0" w:line="560" w:lineRule="exact"/>
      <w:ind w:firstLine="64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5">
    <w:name w:val="heading 3"/>
    <w:basedOn w:val="1"/>
    <w:next w:val="3"/>
    <w:qFormat/>
    <w:uiPriority w:val="9"/>
    <w:pPr>
      <w:outlineLvl w:val="2"/>
    </w:pPr>
    <w:rPr>
      <w:b/>
      <w:bCs/>
      <w:lang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1381</Characters>
  <Lines>1</Lines>
  <Paragraphs>1</Paragraphs>
  <TotalTime>8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2022-03-30T10:38:00Z</dcterms:created>
  <dc:creator>小郭</dc:creator>
  <cp:lastModifiedBy>请叫我小郭</cp:lastModifiedBy>
  <cp:lastPrinted>2025-06-24T07:42:00Z</cp:lastPrinted>
  <dcterms:modified xsi:type="dcterms:W3CDTF">2025-08-12T01:23:25Z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7645C86E70BD435A890529FAACA9E897_13</vt:lpwstr>
  </property>
  <property fmtid="{D5CDD505-2E9C-101B-9397-08002B2CF9AE}" pid="4" name="KSOTemplateDocerSaveRecord">
    <vt:lpwstr>eyJoZGlkIjoiZDg4NWM1ZjRlZmY3NmQ0YjJlYWI4ZGI0NmRkM2JiYjIiLCJ1c2VySWQiOiIxMDA4ODI3NDM3In0=</vt:lpwstr>
  </property>
</Properties>
</file>